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01604" w14:textId="77777777" w:rsidR="00B95B73" w:rsidRPr="006A2053" w:rsidRDefault="00B95B73" w:rsidP="00B95B73">
      <w:pPr>
        <w:pBdr>
          <w:bottom w:val="single" w:sz="4" w:space="1" w:color="auto"/>
        </w:pBdr>
        <w:jc w:val="both"/>
        <w:rPr>
          <w:b/>
          <w:color w:val="2F5496" w:themeColor="accent5" w:themeShade="BF"/>
        </w:rPr>
      </w:pPr>
      <w:r w:rsidRPr="006A2053">
        <w:rPr>
          <w:b/>
          <w:color w:val="2F5496" w:themeColor="accent5" w:themeShade="BF"/>
        </w:rPr>
        <w:t>Upozornění</w:t>
      </w:r>
    </w:p>
    <w:p w14:paraId="09B95B44" w14:textId="77777777" w:rsidR="00B95B73" w:rsidRDefault="00B95B73" w:rsidP="00B95B73">
      <w:pPr>
        <w:pStyle w:val="Odstavecseseznamem"/>
        <w:numPr>
          <w:ilvl w:val="0"/>
          <w:numId w:val="6"/>
        </w:numPr>
        <w:ind w:left="360"/>
        <w:jc w:val="both"/>
        <w:rPr>
          <w:sz w:val="18"/>
        </w:rPr>
      </w:pPr>
      <w:r w:rsidRPr="00296A17">
        <w:rPr>
          <w:sz w:val="18"/>
        </w:rPr>
        <w:t>Nepřetahujte živostnost vložky.</w:t>
      </w:r>
    </w:p>
    <w:p w14:paraId="26EF01F1" w14:textId="77777777" w:rsidR="00B95B73" w:rsidRPr="00296A17" w:rsidRDefault="00B95B73" w:rsidP="00B95B73">
      <w:pPr>
        <w:pStyle w:val="Odstavecseseznamem"/>
        <w:numPr>
          <w:ilvl w:val="0"/>
          <w:numId w:val="6"/>
        </w:numPr>
        <w:ind w:left="360"/>
        <w:jc w:val="both"/>
        <w:rPr>
          <w:sz w:val="18"/>
        </w:rPr>
      </w:pPr>
      <w:r>
        <w:rPr>
          <w:sz w:val="18"/>
        </w:rPr>
        <w:t>Zařízení není určeno pro přípravu</w:t>
      </w:r>
      <w:r w:rsidRPr="00296A17">
        <w:rPr>
          <w:sz w:val="18"/>
        </w:rPr>
        <w:t xml:space="preserve"> kojenecké stravy.</w:t>
      </w:r>
    </w:p>
    <w:p w14:paraId="3A2A43E8" w14:textId="3DF268D8" w:rsidR="00B95B73" w:rsidRPr="00296A17" w:rsidRDefault="00B95B73" w:rsidP="00B95B73">
      <w:pPr>
        <w:pStyle w:val="Odstavecseseznamem"/>
        <w:numPr>
          <w:ilvl w:val="0"/>
          <w:numId w:val="6"/>
        </w:numPr>
        <w:ind w:left="360"/>
        <w:jc w:val="both"/>
        <w:rPr>
          <w:sz w:val="18"/>
        </w:rPr>
      </w:pPr>
      <w:r w:rsidRPr="00296A17">
        <w:rPr>
          <w:sz w:val="18"/>
        </w:rPr>
        <w:t xml:space="preserve">Po osmihodinové a delší stagnaci vodu před použitím nechte </w:t>
      </w:r>
      <w:r w:rsidR="00E11B98">
        <w:rPr>
          <w:sz w:val="18"/>
        </w:rPr>
        <w:t>odtéct.</w:t>
      </w:r>
    </w:p>
    <w:p w14:paraId="027BEE75" w14:textId="60809398" w:rsidR="00B95B73" w:rsidRPr="00296A17" w:rsidRDefault="00B95B73" w:rsidP="00B95B73">
      <w:pPr>
        <w:pStyle w:val="Odstavecseseznamem"/>
        <w:numPr>
          <w:ilvl w:val="0"/>
          <w:numId w:val="6"/>
        </w:numPr>
        <w:ind w:left="360"/>
        <w:jc w:val="both"/>
        <w:rPr>
          <w:sz w:val="18"/>
        </w:rPr>
      </w:pPr>
      <w:r w:rsidRPr="00296A17">
        <w:rPr>
          <w:sz w:val="18"/>
        </w:rPr>
        <w:t>U výrobku je třeba, aby došlo k celkové obměně vody nejméně jednou za 24 hodin.</w:t>
      </w:r>
    </w:p>
    <w:p w14:paraId="6777A371" w14:textId="77777777" w:rsidR="00B95B73" w:rsidRPr="00296A17" w:rsidRDefault="00B95B73" w:rsidP="00B95B73">
      <w:pPr>
        <w:pStyle w:val="Odstavecseseznamem"/>
        <w:numPr>
          <w:ilvl w:val="0"/>
          <w:numId w:val="6"/>
        </w:numPr>
        <w:ind w:left="360"/>
        <w:jc w:val="both"/>
        <w:rPr>
          <w:sz w:val="18"/>
        </w:rPr>
      </w:pPr>
      <w:r w:rsidRPr="00296A17">
        <w:rPr>
          <w:sz w:val="18"/>
        </w:rPr>
        <w:t>Těsnění hlavy vyměňte maximálně po 2 letech</w:t>
      </w:r>
    </w:p>
    <w:p w14:paraId="73C614F2" w14:textId="77777777" w:rsidR="00B95B73" w:rsidRDefault="00B95B73" w:rsidP="00B95B73">
      <w:pPr>
        <w:pStyle w:val="Odstavecseseznamem"/>
        <w:numPr>
          <w:ilvl w:val="0"/>
          <w:numId w:val="6"/>
        </w:numPr>
        <w:ind w:left="360"/>
        <w:jc w:val="both"/>
        <w:rPr>
          <w:sz w:val="18"/>
        </w:rPr>
      </w:pPr>
      <w:r w:rsidRPr="00296A17">
        <w:rPr>
          <w:sz w:val="18"/>
        </w:rPr>
        <w:t>Chraňte zařízení proti mrazu. Pokud by v prostorech mělo mrznout, odvodněte jej a vyjměte vložku.</w:t>
      </w:r>
    </w:p>
    <w:p w14:paraId="111E722A" w14:textId="77777777" w:rsidR="00B95B73" w:rsidRPr="00B95B73" w:rsidRDefault="00B95B73" w:rsidP="00B95B73">
      <w:pPr>
        <w:pStyle w:val="Odstavecseseznamem"/>
        <w:numPr>
          <w:ilvl w:val="0"/>
          <w:numId w:val="6"/>
        </w:numPr>
        <w:ind w:left="360"/>
        <w:jc w:val="both"/>
        <w:rPr>
          <w:sz w:val="18"/>
        </w:rPr>
      </w:pPr>
      <w:r>
        <w:rPr>
          <w:sz w:val="18"/>
        </w:rPr>
        <w:t>Zařízení může být osazeno v jakékoliv poloze (vodorovně, svisle. apod). Nutné je však dodržet kapitolu Základy pro montáž.</w:t>
      </w:r>
    </w:p>
    <w:p w14:paraId="580E7E9D" w14:textId="77777777" w:rsidR="00296A17" w:rsidRPr="006A2053" w:rsidRDefault="00296A17" w:rsidP="00296A17">
      <w:pPr>
        <w:pBdr>
          <w:bottom w:val="single" w:sz="4" w:space="1" w:color="auto"/>
        </w:pBdr>
        <w:jc w:val="both"/>
        <w:rPr>
          <w:b/>
          <w:color w:val="2F5496" w:themeColor="accent5" w:themeShade="BF"/>
        </w:rPr>
      </w:pPr>
      <w:r w:rsidRPr="006A2053">
        <w:rPr>
          <w:b/>
          <w:color w:val="2F5496" w:themeColor="accent5" w:themeShade="BF"/>
        </w:rPr>
        <w:t>Možné problémy</w:t>
      </w:r>
    </w:p>
    <w:p w14:paraId="3F1C2035" w14:textId="77777777" w:rsidR="00296A17" w:rsidRPr="00296A17" w:rsidRDefault="00296A17" w:rsidP="00296A17">
      <w:pPr>
        <w:pStyle w:val="Odstavecseseznamem"/>
        <w:numPr>
          <w:ilvl w:val="0"/>
          <w:numId w:val="7"/>
        </w:numPr>
        <w:ind w:left="360"/>
        <w:jc w:val="both"/>
        <w:rPr>
          <w:sz w:val="18"/>
          <w:u w:val="single"/>
        </w:rPr>
      </w:pPr>
      <w:r w:rsidRPr="00296A17">
        <w:rPr>
          <w:sz w:val="18"/>
          <w:u w:val="single"/>
        </w:rPr>
        <w:t xml:space="preserve">Průtok vody podstatně klesl </w:t>
      </w:r>
    </w:p>
    <w:p w14:paraId="350C5C8F" w14:textId="77777777" w:rsidR="00296A17" w:rsidRPr="00296A17" w:rsidRDefault="00296A17" w:rsidP="00296A17">
      <w:pPr>
        <w:pStyle w:val="Odstavecseseznamem"/>
        <w:numPr>
          <w:ilvl w:val="0"/>
          <w:numId w:val="8"/>
        </w:numPr>
        <w:ind w:left="757"/>
        <w:jc w:val="both"/>
        <w:rPr>
          <w:sz w:val="18"/>
        </w:rPr>
      </w:pPr>
      <w:r w:rsidRPr="00296A17">
        <w:rPr>
          <w:sz w:val="18"/>
        </w:rPr>
        <w:t>Řešení: Dodávaná voda je natolik mechanicky znečištěná, že vložku předča</w:t>
      </w:r>
      <w:r w:rsidR="008F5A3C">
        <w:rPr>
          <w:sz w:val="18"/>
        </w:rPr>
        <w:t>sně zanáší. Je třeba ji vyměnit. Vhodné je také na hlavní přívod vody naistalovat RAINFRESH FC300, která bude celou domácnost chránit před mechanickými nečistotami a tím prodlouží životnost nejen filtr FC200, ale také celý vodovodní systém v domácnosti.</w:t>
      </w:r>
    </w:p>
    <w:p w14:paraId="3647A27B" w14:textId="77777777" w:rsidR="00296A17" w:rsidRPr="00296A17" w:rsidRDefault="00296A17" w:rsidP="00296A17">
      <w:pPr>
        <w:pStyle w:val="Odstavecseseznamem"/>
        <w:numPr>
          <w:ilvl w:val="0"/>
          <w:numId w:val="9"/>
        </w:numPr>
        <w:ind w:left="360"/>
        <w:jc w:val="both"/>
        <w:rPr>
          <w:sz w:val="18"/>
          <w:u w:val="single"/>
        </w:rPr>
      </w:pPr>
      <w:r w:rsidRPr="00296A17">
        <w:rPr>
          <w:sz w:val="18"/>
          <w:u w:val="single"/>
        </w:rPr>
        <w:t>Víko netěsní s hlavou</w:t>
      </w:r>
    </w:p>
    <w:p w14:paraId="75311BED" w14:textId="77777777" w:rsidR="00296A17" w:rsidRPr="00296A17" w:rsidRDefault="00296A17" w:rsidP="00296A17">
      <w:pPr>
        <w:pStyle w:val="Odstavecseseznamem"/>
        <w:numPr>
          <w:ilvl w:val="0"/>
          <w:numId w:val="10"/>
        </w:numPr>
        <w:ind w:left="757"/>
        <w:jc w:val="both"/>
        <w:rPr>
          <w:sz w:val="18"/>
        </w:rPr>
      </w:pPr>
      <w:r w:rsidRPr="00296A17">
        <w:rPr>
          <w:sz w:val="18"/>
        </w:rPr>
        <w:t>Řešení: Těsnění hlavy je prasklé, staré, nenamazané, chybí, je dáno obráceně či jiné.</w:t>
      </w:r>
      <w:r w:rsidR="008F5A3C">
        <w:rPr>
          <w:sz w:val="18"/>
        </w:rPr>
        <w:t xml:space="preserve"> </w:t>
      </w:r>
    </w:p>
    <w:p w14:paraId="78094BBB" w14:textId="77777777" w:rsidR="00296A17" w:rsidRPr="006A2053" w:rsidRDefault="00296A17" w:rsidP="00296A17">
      <w:pPr>
        <w:pBdr>
          <w:bottom w:val="single" w:sz="4" w:space="1" w:color="auto"/>
        </w:pBdr>
        <w:jc w:val="both"/>
        <w:rPr>
          <w:b/>
          <w:color w:val="2F5496" w:themeColor="accent5" w:themeShade="BF"/>
        </w:rPr>
      </w:pPr>
      <w:r w:rsidRPr="006A2053">
        <w:rPr>
          <w:b/>
          <w:color w:val="2F5496" w:themeColor="accent5" w:themeShade="BF"/>
        </w:rPr>
        <w:t>Záruka</w:t>
      </w:r>
    </w:p>
    <w:p w14:paraId="17AB2FDC" w14:textId="77777777" w:rsidR="00C236C2" w:rsidRPr="00296A17" w:rsidRDefault="00296A17" w:rsidP="00B562F5">
      <w:pPr>
        <w:jc w:val="both"/>
        <w:rPr>
          <w:sz w:val="18"/>
        </w:rPr>
      </w:pPr>
      <w:r w:rsidRPr="00296A17">
        <w:rPr>
          <w:sz w:val="18"/>
        </w:rPr>
        <w:t xml:space="preserve">Záruční doba je 24 měsíců od data prodeje. Záruka se nevztahuje na spotřební materiál (vložky) a na závady vzniklé hrubým zacházením či použitím k jiným účelům. </w:t>
      </w:r>
    </w:p>
    <w:p w14:paraId="1D57C631" w14:textId="77777777" w:rsidR="006E3971" w:rsidRDefault="006E3971" w:rsidP="006E3971">
      <w:pPr>
        <w:jc w:val="center"/>
        <w:rPr>
          <w:b/>
          <w:sz w:val="40"/>
        </w:rPr>
      </w:pPr>
    </w:p>
    <w:p w14:paraId="4B5B1347" w14:textId="77777777" w:rsidR="006E3971" w:rsidRDefault="006E3971" w:rsidP="006E3971">
      <w:pPr>
        <w:jc w:val="center"/>
        <w:rPr>
          <w:b/>
          <w:sz w:val="40"/>
        </w:rPr>
      </w:pPr>
    </w:p>
    <w:p w14:paraId="7FFF5D96" w14:textId="77777777" w:rsidR="006E3971" w:rsidRDefault="006E3971" w:rsidP="006E3971">
      <w:pPr>
        <w:jc w:val="center"/>
        <w:rPr>
          <w:b/>
          <w:sz w:val="40"/>
        </w:rPr>
      </w:pPr>
    </w:p>
    <w:p w14:paraId="02B638AF" w14:textId="77777777" w:rsidR="006E3971" w:rsidRDefault="006E3971" w:rsidP="006E3971">
      <w:pPr>
        <w:jc w:val="center"/>
        <w:rPr>
          <w:b/>
          <w:sz w:val="40"/>
        </w:rPr>
      </w:pPr>
    </w:p>
    <w:p w14:paraId="23A94859" w14:textId="77777777" w:rsidR="006E3971" w:rsidRDefault="006E3971" w:rsidP="006E3971">
      <w:pPr>
        <w:jc w:val="center"/>
        <w:rPr>
          <w:b/>
          <w:sz w:val="40"/>
        </w:rPr>
      </w:pPr>
    </w:p>
    <w:p w14:paraId="30494FB5" w14:textId="64B52671" w:rsidR="006E3971" w:rsidRDefault="0067759D" w:rsidP="008F5A3C">
      <w:pPr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490A8E0" wp14:editId="0CAB5B7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097530" cy="374650"/>
            <wp:effectExtent l="0" t="0" r="7620" b="6350"/>
            <wp:wrapNone/>
            <wp:docPr id="14311055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05510" name="Obrázek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3A747" w14:textId="1A5C3A57" w:rsidR="008F5A3C" w:rsidRDefault="00184875" w:rsidP="006A2053">
      <w:pPr>
        <w:pBdr>
          <w:bottom w:val="single" w:sz="4" w:space="1" w:color="auto"/>
        </w:pBdr>
        <w:rPr>
          <w:b/>
          <w:noProof/>
          <w:sz w:val="40"/>
          <w:lang w:eastAsia="cs-CZ"/>
        </w:rPr>
      </w:pPr>
      <w:r>
        <w:rPr>
          <w:b/>
          <w:noProof/>
        </w:rPr>
        <w:drawing>
          <wp:anchor distT="0" distB="0" distL="114300" distR="114300" simplePos="0" relativeHeight="251675648" behindDoc="1" locked="0" layoutInCell="1" allowOverlap="1" wp14:anchorId="5ED049D5" wp14:editId="2AB5B371">
            <wp:simplePos x="0" y="0"/>
            <wp:positionH relativeFrom="column">
              <wp:posOffset>877294</wp:posOffset>
            </wp:positionH>
            <wp:positionV relativeFrom="paragraph">
              <wp:posOffset>-329565</wp:posOffset>
            </wp:positionV>
            <wp:extent cx="3003200" cy="1009816"/>
            <wp:effectExtent l="0" t="0" r="0" b="0"/>
            <wp:wrapNone/>
            <wp:docPr id="1191713103" name="Obrázek 9" descr="Obsah obrázku Písmo, Grafika, grafický design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713103" name="Obrázek 9" descr="Obsah obrázku Písmo, Grafika, grafický design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200" cy="100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053">
        <w:rPr>
          <w:b/>
          <w:sz w:val="40"/>
        </w:rPr>
        <w:t xml:space="preserve">                </w:t>
      </w:r>
      <w:r w:rsidR="008F5A3C">
        <w:rPr>
          <w:b/>
          <w:sz w:val="40"/>
        </w:rPr>
        <w:t xml:space="preserve">  </w:t>
      </w:r>
    </w:p>
    <w:p w14:paraId="1B5E18C2" w14:textId="77777777" w:rsidR="00184875" w:rsidRDefault="00184875" w:rsidP="006A2053">
      <w:pPr>
        <w:pBdr>
          <w:bottom w:val="single" w:sz="4" w:space="1" w:color="auto"/>
        </w:pBdr>
        <w:rPr>
          <w:b/>
          <w:sz w:val="40"/>
        </w:rPr>
      </w:pPr>
    </w:p>
    <w:p w14:paraId="60B4FE12" w14:textId="77777777" w:rsidR="00C236C2" w:rsidRPr="006A2053" w:rsidRDefault="00D14AE1" w:rsidP="008F5A3C">
      <w:pPr>
        <w:pBdr>
          <w:bottom w:val="single" w:sz="4" w:space="1" w:color="auto"/>
        </w:pBdr>
        <w:jc w:val="center"/>
        <w:rPr>
          <w:b/>
          <w:color w:val="2F5496" w:themeColor="accent5" w:themeShade="BF"/>
          <w:sz w:val="40"/>
        </w:rPr>
      </w:pPr>
      <w:r w:rsidRPr="006A2053">
        <w:rPr>
          <w:b/>
          <w:color w:val="2F5496" w:themeColor="accent5" w:themeShade="BF"/>
          <w:sz w:val="40"/>
        </w:rPr>
        <w:t>FC200 S VLOŽKOU CF2</w:t>
      </w:r>
    </w:p>
    <w:p w14:paraId="1A83E9FC" w14:textId="77777777" w:rsidR="00C236C2" w:rsidRDefault="00C236C2" w:rsidP="00B562F5">
      <w:pPr>
        <w:jc w:val="both"/>
        <w:rPr>
          <w:b/>
        </w:rPr>
      </w:pPr>
    </w:p>
    <w:p w14:paraId="51B41C2C" w14:textId="22B9A74F" w:rsidR="00C236C2" w:rsidRDefault="00C236C2" w:rsidP="00E924C9">
      <w:pPr>
        <w:jc w:val="center"/>
        <w:rPr>
          <w:b/>
        </w:rPr>
      </w:pPr>
      <w:r w:rsidRPr="00C236C2">
        <w:rPr>
          <w:b/>
        </w:rPr>
        <w:t xml:space="preserve">FILTR NA </w:t>
      </w:r>
      <w:r w:rsidR="00D14AE1">
        <w:rPr>
          <w:b/>
        </w:rPr>
        <w:t>DOÚPRAVU BAKTERIÁLNĚ BEZPEČNÝCH VOD</w:t>
      </w:r>
    </w:p>
    <w:p w14:paraId="05A9A399" w14:textId="77777777" w:rsidR="00C236C2" w:rsidRPr="00C236C2" w:rsidRDefault="00C236C2" w:rsidP="00E924C9">
      <w:pPr>
        <w:jc w:val="center"/>
        <w:rPr>
          <w:b/>
        </w:rPr>
      </w:pPr>
    </w:p>
    <w:p w14:paraId="57F5CF5D" w14:textId="77777777" w:rsidR="00C236C2" w:rsidRPr="00B95B73" w:rsidRDefault="00C236C2" w:rsidP="00B95B73">
      <w:pPr>
        <w:jc w:val="center"/>
        <w:rPr>
          <w:b/>
          <w:color w:val="2F5496" w:themeColor="accent5" w:themeShade="BF"/>
          <w:sz w:val="32"/>
        </w:rPr>
      </w:pPr>
      <w:r w:rsidRPr="006A2053">
        <w:rPr>
          <w:b/>
          <w:color w:val="2F5496" w:themeColor="accent5" w:themeShade="BF"/>
          <w:sz w:val="32"/>
        </w:rPr>
        <w:t>NÁVOD K POUŽITÍ</w:t>
      </w:r>
    </w:p>
    <w:p w14:paraId="0C211820" w14:textId="77777777" w:rsidR="00C236C2" w:rsidRDefault="00B95B73" w:rsidP="00B562F5">
      <w:pPr>
        <w:jc w:val="both"/>
      </w:pPr>
      <w:r>
        <w:t xml:space="preserve">                          </w:t>
      </w:r>
      <w:r w:rsidR="006A2053">
        <w:rPr>
          <w:noProof/>
          <w:lang w:eastAsia="cs-CZ"/>
        </w:rPr>
        <w:drawing>
          <wp:inline distT="0" distB="0" distL="0" distR="0" wp14:anchorId="367909C1" wp14:editId="5C7803D5">
            <wp:extent cx="3292475" cy="3292475"/>
            <wp:effectExtent l="0" t="0" r="3175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475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74855" w14:textId="77777777" w:rsidR="00C236C2" w:rsidRDefault="00C236C2" w:rsidP="00B562F5">
      <w:pPr>
        <w:jc w:val="both"/>
      </w:pPr>
    </w:p>
    <w:p w14:paraId="688ED45F" w14:textId="77777777" w:rsidR="00C236C2" w:rsidRDefault="00C236C2" w:rsidP="00B562F5">
      <w:pPr>
        <w:jc w:val="both"/>
      </w:pPr>
    </w:p>
    <w:p w14:paraId="4A762524" w14:textId="77777777" w:rsidR="00C236C2" w:rsidRPr="006A2053" w:rsidRDefault="00D14AE1" w:rsidP="00B562F5">
      <w:pPr>
        <w:pBdr>
          <w:bottom w:val="single" w:sz="4" w:space="1" w:color="auto"/>
        </w:pBdr>
        <w:jc w:val="both"/>
        <w:rPr>
          <w:b/>
          <w:color w:val="2F5496" w:themeColor="accent5" w:themeShade="BF"/>
        </w:rPr>
      </w:pPr>
      <w:r w:rsidRPr="006A2053">
        <w:rPr>
          <w:b/>
          <w:color w:val="2F5496" w:themeColor="accent5" w:themeShade="BF"/>
        </w:rPr>
        <w:lastRenderedPageBreak/>
        <w:t xml:space="preserve">Vodní filtr FC200 s vložkou CF2 </w:t>
      </w:r>
    </w:p>
    <w:p w14:paraId="317BADBF" w14:textId="77777777" w:rsidR="00C236C2" w:rsidRPr="00296A17" w:rsidRDefault="00C236C2" w:rsidP="006A1A53">
      <w:pPr>
        <w:pStyle w:val="Odstavecseseznamem"/>
        <w:numPr>
          <w:ilvl w:val="0"/>
          <w:numId w:val="1"/>
        </w:numPr>
        <w:ind w:left="360"/>
        <w:jc w:val="both"/>
        <w:rPr>
          <w:sz w:val="18"/>
        </w:rPr>
      </w:pPr>
      <w:r w:rsidRPr="00296A17">
        <w:rPr>
          <w:sz w:val="18"/>
        </w:rPr>
        <w:t xml:space="preserve">Filtr je určený na </w:t>
      </w:r>
      <w:r w:rsidR="00D14AE1">
        <w:rPr>
          <w:sz w:val="18"/>
        </w:rPr>
        <w:t>doúpravu bakteriologicky bezpečných vod (chlorovaných aj.)</w:t>
      </w:r>
    </w:p>
    <w:p w14:paraId="70C53FCA" w14:textId="77777777" w:rsidR="00C236C2" w:rsidRPr="00296A17" w:rsidRDefault="00D14AE1" w:rsidP="006A1A53">
      <w:pPr>
        <w:pStyle w:val="Odstavecseseznamem"/>
        <w:numPr>
          <w:ilvl w:val="0"/>
          <w:numId w:val="1"/>
        </w:numPr>
        <w:ind w:left="360"/>
        <w:jc w:val="both"/>
        <w:rPr>
          <w:sz w:val="18"/>
        </w:rPr>
      </w:pPr>
      <w:r>
        <w:rPr>
          <w:sz w:val="18"/>
        </w:rPr>
        <w:t>Filtr se speciálním aktivním uhlím odstraňuje z vody chlor, pachuť, zápach a jiné nežádoucí látky včetně zabarvení, zákalu, vodního slizu, rzi a jiného.</w:t>
      </w:r>
    </w:p>
    <w:p w14:paraId="5A2D2C8E" w14:textId="77777777" w:rsidR="00C236C2" w:rsidRPr="00296A17" w:rsidRDefault="00D14AE1" w:rsidP="00B562F5">
      <w:pPr>
        <w:pStyle w:val="Odstavecseseznamem"/>
        <w:numPr>
          <w:ilvl w:val="0"/>
          <w:numId w:val="1"/>
        </w:numPr>
        <w:ind w:left="360"/>
        <w:jc w:val="both"/>
        <w:rPr>
          <w:sz w:val="18"/>
        </w:rPr>
      </w:pPr>
      <w:r>
        <w:rPr>
          <w:sz w:val="18"/>
        </w:rPr>
        <w:t>Filtr ve vodě zanechává prospěšné minerály jako je vápník, hořčík a jiné ve vodě vyskytující se minerály</w:t>
      </w:r>
    </w:p>
    <w:p w14:paraId="12132D50" w14:textId="77777777" w:rsidR="00C236C2" w:rsidRPr="006A2053" w:rsidRDefault="00C236C2" w:rsidP="00B562F5">
      <w:pPr>
        <w:pBdr>
          <w:bottom w:val="single" w:sz="4" w:space="1" w:color="auto"/>
        </w:pBdr>
        <w:jc w:val="both"/>
        <w:rPr>
          <w:b/>
          <w:color w:val="2F5496" w:themeColor="accent5" w:themeShade="BF"/>
        </w:rPr>
      </w:pPr>
      <w:r w:rsidRPr="006A2053">
        <w:rPr>
          <w:b/>
          <w:color w:val="2F5496" w:themeColor="accent5" w:themeShade="BF"/>
        </w:rPr>
        <w:t>Návod na montáž a obsluha zařízení</w:t>
      </w:r>
    </w:p>
    <w:p w14:paraId="04BE14DB" w14:textId="0FBB52AC" w:rsidR="00C236C2" w:rsidRDefault="00A434D8" w:rsidP="00B562F5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5F4011" wp14:editId="0A66BCEA">
                <wp:simplePos x="0" y="0"/>
                <wp:positionH relativeFrom="column">
                  <wp:posOffset>514048</wp:posOffset>
                </wp:positionH>
                <wp:positionV relativeFrom="paragraph">
                  <wp:posOffset>55295</wp:posOffset>
                </wp:positionV>
                <wp:extent cx="146050" cy="416560"/>
                <wp:effectExtent l="0" t="0" r="25400" b="21590"/>
                <wp:wrapNone/>
                <wp:docPr id="152507515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416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B676F" id="Obdélník 1" o:spid="_x0000_s1026" style="position:absolute;margin-left:40.5pt;margin-top:4.35pt;width:11.5pt;height:32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" fillcolor="white [3201]" strokecolor="white [3212]" strokeweight="1pt"/>
            </w:pict>
          </mc:Fallback>
        </mc:AlternateContent>
      </w:r>
      <w:r w:rsidR="00B95B73" w:rsidRPr="00B95B7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37F09A" wp14:editId="1415FED8">
                <wp:simplePos x="0" y="0"/>
                <wp:positionH relativeFrom="column">
                  <wp:posOffset>2971800</wp:posOffset>
                </wp:positionH>
                <wp:positionV relativeFrom="paragraph">
                  <wp:posOffset>1317625</wp:posOffset>
                </wp:positionV>
                <wp:extent cx="1661160" cy="1310640"/>
                <wp:effectExtent l="0" t="0" r="15240" b="2286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94A60" w14:textId="77777777" w:rsidR="00B95B73" w:rsidRPr="002C4BEE" w:rsidRDefault="00B95B73" w:rsidP="002C4BE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  <w:r w:rsidRPr="002C4BEE">
                              <w:rPr>
                                <w:b/>
                                <w:color w:val="2F5496" w:themeColor="accent5" w:themeShade="BF"/>
                              </w:rPr>
                              <w:t>SPECIFIKACE:</w:t>
                            </w:r>
                          </w:p>
                          <w:p w14:paraId="65671EF0" w14:textId="77777777" w:rsidR="00B95B73" w:rsidRPr="00B95B73" w:rsidRDefault="00B95B73" w:rsidP="00B95B73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</w:rPr>
                            </w:pPr>
                            <w:r w:rsidRPr="00B95B73">
                              <w:rPr>
                                <w:sz w:val="16"/>
                              </w:rPr>
                              <w:t>Maximální tlak: 0,87 MPA</w:t>
                            </w:r>
                          </w:p>
                          <w:p w14:paraId="401AC3C4" w14:textId="77777777" w:rsidR="00B95B73" w:rsidRPr="00B95B73" w:rsidRDefault="00B95B73" w:rsidP="00B95B73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</w:rPr>
                            </w:pPr>
                            <w:r w:rsidRPr="00B95B73">
                              <w:rPr>
                                <w:sz w:val="16"/>
                              </w:rPr>
                              <w:t>Maximální teplota: 37° C</w:t>
                            </w:r>
                          </w:p>
                          <w:p w14:paraId="5DD5033A" w14:textId="77777777" w:rsidR="00B95B73" w:rsidRDefault="00B95B73" w:rsidP="00B95B73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</w:rPr>
                            </w:pPr>
                            <w:r w:rsidRPr="00B95B73">
                              <w:rPr>
                                <w:sz w:val="16"/>
                              </w:rPr>
                              <w:t>Závit vtoku, výtoku: G 3/4“</w:t>
                            </w:r>
                          </w:p>
                          <w:p w14:paraId="4FE9BDC8" w14:textId="77777777" w:rsidR="00B95B73" w:rsidRDefault="00B95B73" w:rsidP="00B95B73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Rozměry: 32 x 12 x 12 cm.</w:t>
                            </w:r>
                          </w:p>
                          <w:p w14:paraId="55228935" w14:textId="77777777" w:rsidR="00B95B73" w:rsidRDefault="00B95B73" w:rsidP="00B95B73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Hmotnost: 1,65 kg.</w:t>
                            </w:r>
                          </w:p>
                          <w:p w14:paraId="28F69125" w14:textId="77777777" w:rsidR="00B95B73" w:rsidRPr="00B95B73" w:rsidRDefault="00B95B73" w:rsidP="00B95B73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Maximální průtok: 10 l/min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4pt;margin-top:103.75pt;width:130.8pt;height:103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" strokecolor="#1f4d78 [1604]" strokeweight="1pt">
                <v:textbox>
                  <w:txbxContent>
                    <w:p w:rsidR="00B95B73" w:rsidRPr="002C4BEE" w:rsidRDefault="00B95B73" w:rsidP="002C4BEE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color w:val="2F5496" w:themeColor="accent5" w:themeShade="BF"/>
                        </w:rPr>
                      </w:pPr>
                      <w:r w:rsidRPr="002C4BEE">
                        <w:rPr>
                          <w:b/>
                          <w:color w:val="2F5496" w:themeColor="accent5" w:themeShade="BF"/>
                        </w:rPr>
                        <w:t>SPECIFIKACE:</w:t>
                      </w:r>
                    </w:p>
                    <w:p w:rsidR="00B95B73" w:rsidRPr="00B95B73" w:rsidRDefault="00B95B73" w:rsidP="00B95B73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sz w:val="16"/>
                        </w:rPr>
                      </w:pPr>
                      <w:r w:rsidRPr="00B95B73">
                        <w:rPr>
                          <w:sz w:val="16"/>
                        </w:rPr>
                        <w:t>Maximální tlak: 0,87 MPA</w:t>
                      </w:r>
                    </w:p>
                    <w:p w:rsidR="00B95B73" w:rsidRPr="00B95B73" w:rsidRDefault="00B95B73" w:rsidP="00B95B73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sz w:val="16"/>
                        </w:rPr>
                      </w:pPr>
                      <w:r w:rsidRPr="00B95B73">
                        <w:rPr>
                          <w:sz w:val="16"/>
                        </w:rPr>
                        <w:t>Maximální teplota: 37° C</w:t>
                      </w:r>
                    </w:p>
                    <w:p w:rsidR="00B95B73" w:rsidRDefault="00B95B73" w:rsidP="00B95B73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sz w:val="16"/>
                        </w:rPr>
                      </w:pPr>
                      <w:r w:rsidRPr="00B95B73">
                        <w:rPr>
                          <w:sz w:val="16"/>
                        </w:rPr>
                        <w:t>Závit vtoku, výtoku: G 3/4“</w:t>
                      </w:r>
                    </w:p>
                    <w:p w:rsidR="00B95B73" w:rsidRDefault="00B95B73" w:rsidP="00B95B73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Rozměry: 32 x 12 x 12 cm.</w:t>
                      </w:r>
                    </w:p>
                    <w:p w:rsidR="00B95B73" w:rsidRDefault="00B95B73" w:rsidP="00B95B73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Hmotnost: 1,65 kg.</w:t>
                      </w:r>
                    </w:p>
                    <w:p w:rsidR="00B95B73" w:rsidRPr="00B95B73" w:rsidRDefault="00B95B73" w:rsidP="00B95B73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Maximální průtok: 10 l/min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5B73" w:rsidRPr="00B95B7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ADE4F1B" wp14:editId="2D8D96DA">
                <wp:simplePos x="0" y="0"/>
                <wp:positionH relativeFrom="column">
                  <wp:posOffset>2019301</wp:posOffset>
                </wp:positionH>
                <wp:positionV relativeFrom="paragraph">
                  <wp:posOffset>1622425</wp:posOffset>
                </wp:positionV>
                <wp:extent cx="777240" cy="259715"/>
                <wp:effectExtent l="0" t="0" r="22860" b="2603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F3231" w14:textId="77777777" w:rsidR="00B95B73" w:rsidRDefault="00B95B73">
                            <w:r>
                              <w:t xml:space="preserve">Víko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9pt;margin-top:127.75pt;width:61.2pt;height:20.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" strokecolor="white [3212]">
                <v:textbox>
                  <w:txbxContent>
                    <w:p w:rsidR="00B95B73" w:rsidRDefault="00B95B73">
                      <w:r>
                        <w:t xml:space="preserve">Víko </w:t>
                      </w:r>
                    </w:p>
                  </w:txbxContent>
                </v:textbox>
              </v:shape>
            </w:pict>
          </mc:Fallback>
        </mc:AlternateContent>
      </w:r>
      <w:r w:rsidR="00B95B73" w:rsidRPr="00B95B7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BE0ED15" wp14:editId="6EF407D5">
                <wp:simplePos x="0" y="0"/>
                <wp:positionH relativeFrom="column">
                  <wp:posOffset>1973580</wp:posOffset>
                </wp:positionH>
                <wp:positionV relativeFrom="paragraph">
                  <wp:posOffset>1066165</wp:posOffset>
                </wp:positionV>
                <wp:extent cx="1480185" cy="274955"/>
                <wp:effectExtent l="0" t="0" r="24765" b="1079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6174" w14:textId="77777777" w:rsidR="00B95B73" w:rsidRDefault="00B95B73">
                            <w:r>
                              <w:t>Těsnění hlavy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5.4pt;margin-top:83.95pt;width:116.55pt;height:21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" strokecolor="white [3212]">
                <v:textbox>
                  <w:txbxContent>
                    <w:p w:rsidR="00B95B73" w:rsidRDefault="00B95B73">
                      <w:r>
                        <w:t>Těsnění hlavy</w:t>
                      </w:r>
                    </w:p>
                  </w:txbxContent>
                </v:textbox>
              </v:shape>
            </w:pict>
          </mc:Fallback>
        </mc:AlternateContent>
      </w:r>
      <w:r w:rsidR="00B95B73" w:rsidRPr="00B95B7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2DD61FA" wp14:editId="2204875E">
                <wp:simplePos x="0" y="0"/>
                <wp:positionH relativeFrom="column">
                  <wp:posOffset>2004060</wp:posOffset>
                </wp:positionH>
                <wp:positionV relativeFrom="paragraph">
                  <wp:posOffset>669925</wp:posOffset>
                </wp:positionV>
                <wp:extent cx="1051560" cy="259080"/>
                <wp:effectExtent l="0" t="0" r="15240" b="2667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1CC1" w14:textId="77777777" w:rsidR="00B95B73" w:rsidRDefault="00B95B73">
                            <w:r>
                              <w:t>Hlava zařízení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D96" id="_x0000_s1029" type="#_x0000_t202" style="position:absolute;left:0;text-align:left;margin-left:157.8pt;margin-top:52.75pt;width:82.8pt;height:20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" strokecolor="white [3212]">
                <v:textbox>
                  <w:txbxContent>
                    <w:p w:rsidR="00B95B73" w:rsidRDefault="00B95B73">
                      <w:r>
                        <w:t>Hlava zařízení</w:t>
                      </w:r>
                    </w:p>
                  </w:txbxContent>
                </v:textbox>
              </v:shape>
            </w:pict>
          </mc:Fallback>
        </mc:AlternateContent>
      </w:r>
      <w:r w:rsidR="00B95B73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9E8EF" wp14:editId="36F9CCC0">
                <wp:simplePos x="0" y="0"/>
                <wp:positionH relativeFrom="column">
                  <wp:posOffset>1257300</wp:posOffset>
                </wp:positionH>
                <wp:positionV relativeFrom="paragraph">
                  <wp:posOffset>1203960</wp:posOffset>
                </wp:positionV>
                <wp:extent cx="777240" cy="7620"/>
                <wp:effectExtent l="0" t="76200" r="22860" b="8763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123A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position:absolute;margin-left:99pt;margin-top:94.8pt;width:61.2pt;height:.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" strokecolor="#1f4d78 [1604]" strokeweight=".5pt">
                <v:stroke endarrow="block" joinstyle="miter"/>
              </v:shape>
            </w:pict>
          </mc:Fallback>
        </mc:AlternateContent>
      </w:r>
      <w:r w:rsidR="00B95B73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0B6DF" wp14:editId="6FE449AC">
                <wp:simplePos x="0" y="0"/>
                <wp:positionH relativeFrom="column">
                  <wp:posOffset>1272540</wp:posOffset>
                </wp:positionH>
                <wp:positionV relativeFrom="paragraph">
                  <wp:posOffset>1783080</wp:posOffset>
                </wp:positionV>
                <wp:extent cx="777240" cy="7620"/>
                <wp:effectExtent l="0" t="76200" r="22860" b="8763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121D2" id="Přímá spojnice se šipkou 6" o:spid="_x0000_s1026" type="#_x0000_t32" style="position:absolute;margin-left:100.2pt;margin-top:140.4pt;width:61.2pt;height: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" strokecolor="#1f4d78 [1604]" strokeweight=".5pt">
                <v:stroke endarrow="block" joinstyle="miter"/>
              </v:shape>
            </w:pict>
          </mc:Fallback>
        </mc:AlternateContent>
      </w:r>
      <w:r w:rsidR="00B95B73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B4253" wp14:editId="135C20EE">
                <wp:simplePos x="0" y="0"/>
                <wp:positionH relativeFrom="column">
                  <wp:posOffset>1257300</wp:posOffset>
                </wp:positionH>
                <wp:positionV relativeFrom="paragraph">
                  <wp:posOffset>799465</wp:posOffset>
                </wp:positionV>
                <wp:extent cx="777240" cy="7620"/>
                <wp:effectExtent l="0" t="76200" r="22860" b="8763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970CA" id="Přímá spojnice se šipkou 5" o:spid="_x0000_s1026" type="#_x0000_t32" style="position:absolute;margin-left:99pt;margin-top:62.95pt;width:61.2pt;height: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" strokecolor="#1f4d78 [1604]" strokeweight=".5pt">
                <v:stroke endarrow="block" joinstyle="miter"/>
              </v:shape>
            </w:pict>
          </mc:Fallback>
        </mc:AlternateContent>
      </w:r>
      <w:r w:rsidR="00B95B73">
        <w:rPr>
          <w:sz w:val="24"/>
        </w:rPr>
        <w:t xml:space="preserve">           </w:t>
      </w:r>
      <w:r w:rsidR="00B95B73">
        <w:rPr>
          <w:noProof/>
          <w:sz w:val="24"/>
          <w:lang w:eastAsia="cs-CZ"/>
        </w:rPr>
        <w:drawing>
          <wp:inline distT="0" distB="0" distL="0" distR="0" wp14:anchorId="5067F578" wp14:editId="3F40E079">
            <wp:extent cx="853440" cy="2457249"/>
            <wp:effectExtent l="0" t="0" r="381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834" cy="250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2D148" w14:textId="77777777" w:rsidR="00B562F5" w:rsidRPr="006A2053" w:rsidRDefault="00B562F5" w:rsidP="00B562F5">
      <w:pPr>
        <w:jc w:val="both"/>
        <w:rPr>
          <w:b/>
          <w:color w:val="2F5496" w:themeColor="accent5" w:themeShade="BF"/>
          <w:sz w:val="20"/>
        </w:rPr>
      </w:pPr>
      <w:r w:rsidRPr="006A2053">
        <w:rPr>
          <w:b/>
          <w:color w:val="2F5496" w:themeColor="accent5" w:themeShade="BF"/>
          <w:sz w:val="20"/>
        </w:rPr>
        <w:t>Základy pro montáž</w:t>
      </w:r>
    </w:p>
    <w:p w14:paraId="379361B7" w14:textId="77777777" w:rsidR="00EA3A25" w:rsidRDefault="00EA3A25" w:rsidP="006A1A53">
      <w:pPr>
        <w:pStyle w:val="Odstavecseseznamem"/>
        <w:numPr>
          <w:ilvl w:val="0"/>
          <w:numId w:val="2"/>
        </w:numPr>
        <w:ind w:left="360"/>
        <w:jc w:val="both"/>
        <w:rPr>
          <w:sz w:val="18"/>
        </w:rPr>
      </w:pPr>
      <w:r w:rsidRPr="00EA3A25">
        <w:rPr>
          <w:b/>
          <w:sz w:val="18"/>
        </w:rPr>
        <w:t>Filtr není vhodné dávat na hlavní přívod vody!</w:t>
      </w:r>
      <w:r>
        <w:rPr>
          <w:b/>
          <w:sz w:val="18"/>
        </w:rPr>
        <w:t xml:space="preserve"> </w:t>
      </w:r>
      <w:r w:rsidRPr="00EA3A25">
        <w:rPr>
          <w:sz w:val="18"/>
        </w:rPr>
        <w:t>V domě b</w:t>
      </w:r>
      <w:r>
        <w:rPr>
          <w:sz w:val="18"/>
        </w:rPr>
        <w:t>y se výrazně zmenšil tlak vody a současně by vložka měla výrazně kratší živostnost.</w:t>
      </w:r>
    </w:p>
    <w:p w14:paraId="2C1889EA" w14:textId="77777777" w:rsidR="00EA3A25" w:rsidRPr="00EA3A25" w:rsidRDefault="00EA3A25" w:rsidP="006A1A53">
      <w:pPr>
        <w:pStyle w:val="Odstavecseseznamem"/>
        <w:numPr>
          <w:ilvl w:val="0"/>
          <w:numId w:val="2"/>
        </w:numPr>
        <w:ind w:left="360"/>
        <w:jc w:val="both"/>
        <w:rPr>
          <w:sz w:val="18"/>
        </w:rPr>
      </w:pPr>
      <w:r>
        <w:rPr>
          <w:b/>
          <w:sz w:val="18"/>
        </w:rPr>
        <w:t>Filtr naistalujte maximálně na dva výtoky, nejvhodnější je filtr používat pouze na jeden.</w:t>
      </w:r>
    </w:p>
    <w:p w14:paraId="446FA715" w14:textId="77777777" w:rsidR="00B562F5" w:rsidRPr="00296A17" w:rsidRDefault="00B562F5" w:rsidP="006A1A53">
      <w:pPr>
        <w:pStyle w:val="Odstavecseseznamem"/>
        <w:numPr>
          <w:ilvl w:val="0"/>
          <w:numId w:val="2"/>
        </w:numPr>
        <w:ind w:left="360"/>
        <w:jc w:val="both"/>
        <w:rPr>
          <w:sz w:val="18"/>
        </w:rPr>
      </w:pPr>
      <w:r w:rsidRPr="00296A17">
        <w:rPr>
          <w:sz w:val="18"/>
        </w:rPr>
        <w:t xml:space="preserve">Pro spojování fitinků </w:t>
      </w:r>
      <w:r w:rsidRPr="00D14AE1">
        <w:rPr>
          <w:b/>
          <w:sz w:val="18"/>
        </w:rPr>
        <w:t>používejte teflon.</w:t>
      </w:r>
      <w:r w:rsidRPr="00296A17">
        <w:rPr>
          <w:sz w:val="18"/>
        </w:rPr>
        <w:t xml:space="preserve"> Navíjejte jej ve směru chodu hodinových ručiček. Spoje dobře utáhněte rukou, potom (zvláště při napojování hlavy) dotáhněte klíčem jen o čtvrt otáčky. Pracujte tak, aby se páska při sešroubování neshrnovala!</w:t>
      </w:r>
    </w:p>
    <w:p w14:paraId="0A6998A3" w14:textId="77777777" w:rsidR="00B562F5" w:rsidRPr="00296A17" w:rsidRDefault="00B562F5" w:rsidP="006A1A53">
      <w:pPr>
        <w:pStyle w:val="Odstavecseseznamem"/>
        <w:numPr>
          <w:ilvl w:val="0"/>
          <w:numId w:val="2"/>
        </w:numPr>
        <w:ind w:left="360"/>
        <w:jc w:val="both"/>
        <w:rPr>
          <w:sz w:val="18"/>
        </w:rPr>
      </w:pPr>
      <w:r w:rsidRPr="00296A17">
        <w:rPr>
          <w:sz w:val="18"/>
        </w:rPr>
        <w:t>Používejte jen fitinky s nepoškozenými závity</w:t>
      </w:r>
    </w:p>
    <w:p w14:paraId="10116E0C" w14:textId="77777777" w:rsidR="00B562F5" w:rsidRPr="00296A17" w:rsidRDefault="00B562F5" w:rsidP="006A1A53">
      <w:pPr>
        <w:pStyle w:val="Odstavecseseznamem"/>
        <w:numPr>
          <w:ilvl w:val="0"/>
          <w:numId w:val="2"/>
        </w:numPr>
        <w:ind w:left="360"/>
        <w:jc w:val="both"/>
        <w:rPr>
          <w:sz w:val="18"/>
        </w:rPr>
      </w:pPr>
      <w:r w:rsidRPr="00296A17">
        <w:rPr>
          <w:sz w:val="18"/>
        </w:rPr>
        <w:t>Spojení mezi zařízením a příslušným fitinkem proveďte velmi opatrně, aby nedošlo k poškození závitu nasazením „přes závit“ či prasknutím hlavy přetažením.</w:t>
      </w:r>
    </w:p>
    <w:p w14:paraId="07B78B1E" w14:textId="50A0D6EF" w:rsidR="00296A17" w:rsidRPr="006E3971" w:rsidRDefault="00B562F5" w:rsidP="00B562F5">
      <w:pPr>
        <w:pStyle w:val="Odstavecseseznamem"/>
        <w:numPr>
          <w:ilvl w:val="0"/>
          <w:numId w:val="2"/>
        </w:numPr>
        <w:ind w:left="360"/>
        <w:jc w:val="both"/>
        <w:rPr>
          <w:sz w:val="18"/>
        </w:rPr>
      </w:pPr>
      <w:r w:rsidRPr="00296A17">
        <w:rPr>
          <w:sz w:val="18"/>
        </w:rPr>
        <w:t xml:space="preserve">Pod zařízením byste měli mít prostor minimálně </w:t>
      </w:r>
      <w:proofErr w:type="gramStart"/>
      <w:r w:rsidR="0067759D">
        <w:rPr>
          <w:sz w:val="18"/>
        </w:rPr>
        <w:t>10</w:t>
      </w:r>
      <w:r w:rsidRPr="00296A17">
        <w:rPr>
          <w:sz w:val="18"/>
        </w:rPr>
        <w:t>cm</w:t>
      </w:r>
      <w:proofErr w:type="gramEnd"/>
      <w:r w:rsidRPr="00296A17">
        <w:rPr>
          <w:sz w:val="18"/>
        </w:rPr>
        <w:t>. Tento prostor je nutný k pozdější výměně vložky.</w:t>
      </w:r>
    </w:p>
    <w:p w14:paraId="2760BFB0" w14:textId="77777777" w:rsidR="00B95B73" w:rsidRDefault="00B95B73" w:rsidP="00B562F5">
      <w:pPr>
        <w:jc w:val="both"/>
        <w:rPr>
          <w:b/>
          <w:color w:val="2F5496" w:themeColor="accent5" w:themeShade="BF"/>
          <w:sz w:val="20"/>
        </w:rPr>
      </w:pPr>
    </w:p>
    <w:p w14:paraId="45A688D8" w14:textId="77777777" w:rsidR="00B95B73" w:rsidRDefault="00B95B73" w:rsidP="00B562F5">
      <w:pPr>
        <w:jc w:val="both"/>
        <w:rPr>
          <w:b/>
          <w:color w:val="2F5496" w:themeColor="accent5" w:themeShade="BF"/>
          <w:sz w:val="20"/>
        </w:rPr>
      </w:pPr>
    </w:p>
    <w:p w14:paraId="20DCB25E" w14:textId="77777777" w:rsidR="00B562F5" w:rsidRPr="006A2053" w:rsidRDefault="00B562F5" w:rsidP="00B562F5">
      <w:pPr>
        <w:jc w:val="both"/>
        <w:rPr>
          <w:b/>
          <w:color w:val="2F5496" w:themeColor="accent5" w:themeShade="BF"/>
          <w:sz w:val="20"/>
        </w:rPr>
      </w:pPr>
      <w:r w:rsidRPr="006A2053">
        <w:rPr>
          <w:b/>
          <w:color w:val="2F5496" w:themeColor="accent5" w:themeShade="BF"/>
          <w:sz w:val="20"/>
        </w:rPr>
        <w:t>Instalace</w:t>
      </w:r>
    </w:p>
    <w:p w14:paraId="4DB38934" w14:textId="77777777" w:rsidR="00B562F5" w:rsidRPr="00296A17" w:rsidRDefault="00B562F5" w:rsidP="00AE615C">
      <w:pPr>
        <w:pStyle w:val="Odstavecseseznamem"/>
        <w:numPr>
          <w:ilvl w:val="0"/>
          <w:numId w:val="3"/>
        </w:numPr>
        <w:jc w:val="both"/>
        <w:rPr>
          <w:sz w:val="18"/>
        </w:rPr>
      </w:pPr>
      <w:r w:rsidRPr="00296A17">
        <w:rPr>
          <w:sz w:val="18"/>
        </w:rPr>
        <w:t xml:space="preserve">Rozhodněte o umístění zařízení. Nejvhodnější je umístit </w:t>
      </w:r>
      <w:r w:rsidR="00EA3A25">
        <w:rPr>
          <w:sz w:val="18"/>
        </w:rPr>
        <w:t xml:space="preserve">filtr pod kuchyňskou linku do přívodu studené vody (filtr není určen pro vyšší teploty vody </w:t>
      </w:r>
      <w:r w:rsidR="00AE615C" w:rsidRPr="00A43438">
        <w:rPr>
          <w:sz w:val="18"/>
        </w:rPr>
        <w:t>než 37° C</w:t>
      </w:r>
      <w:r w:rsidR="00EA3A25" w:rsidRPr="00A43438">
        <w:rPr>
          <w:sz w:val="18"/>
        </w:rPr>
        <w:t>.</w:t>
      </w:r>
      <w:r w:rsidR="00EA3A25">
        <w:rPr>
          <w:sz w:val="18"/>
        </w:rPr>
        <w:t xml:space="preserve"> </w:t>
      </w:r>
      <w:r w:rsidRPr="00296A17">
        <w:rPr>
          <w:sz w:val="18"/>
        </w:rPr>
        <w:t xml:space="preserve">Materiál potřebný k montáži záleží na Vašich podmínkách a umístění filtru, z tohoto důvodu není specifikován a není součástí balení. </w:t>
      </w:r>
      <w:r w:rsidRPr="00296A17">
        <w:rPr>
          <w:b/>
          <w:sz w:val="18"/>
        </w:rPr>
        <w:t>Vstup do filtru je označen IN-ENTRÉE, výstup pak OUT-SORTIE. Dané je nutné dodržet!</w:t>
      </w:r>
    </w:p>
    <w:p w14:paraId="7BA36D8C" w14:textId="77777777" w:rsidR="00BE3161" w:rsidRPr="00EA3A25" w:rsidRDefault="00BE3161" w:rsidP="00EA3A25">
      <w:pPr>
        <w:pStyle w:val="Odstavecseseznamem"/>
        <w:numPr>
          <w:ilvl w:val="0"/>
          <w:numId w:val="3"/>
        </w:numPr>
        <w:jc w:val="both"/>
        <w:rPr>
          <w:sz w:val="18"/>
        </w:rPr>
      </w:pPr>
      <w:r w:rsidRPr="00296A17">
        <w:rPr>
          <w:sz w:val="18"/>
        </w:rPr>
        <w:t xml:space="preserve">Uzavřete hlavní uzávěr vody a místo na filtr odvodněte. </w:t>
      </w:r>
      <w:r w:rsidR="00EA3A25">
        <w:rPr>
          <w:sz w:val="18"/>
        </w:rPr>
        <w:t xml:space="preserve">Odvodnění lze dosáhnout odpuštěním vody z kohoutku. </w:t>
      </w:r>
    </w:p>
    <w:p w14:paraId="47AE9602" w14:textId="77777777" w:rsidR="00BE3161" w:rsidRPr="00AE615C" w:rsidRDefault="00BE3161" w:rsidP="00AE615C">
      <w:pPr>
        <w:pStyle w:val="Odstavecseseznamem"/>
        <w:numPr>
          <w:ilvl w:val="0"/>
          <w:numId w:val="3"/>
        </w:numPr>
        <w:jc w:val="both"/>
        <w:rPr>
          <w:sz w:val="18"/>
        </w:rPr>
      </w:pPr>
      <w:r w:rsidRPr="00296A17">
        <w:rPr>
          <w:sz w:val="18"/>
        </w:rPr>
        <w:t>Zařízení zapojte na Vámi vybrané místo.</w:t>
      </w:r>
      <w:r w:rsidR="00EA3A25">
        <w:rPr>
          <w:sz w:val="18"/>
        </w:rPr>
        <w:t xml:space="preserve"> Např. při použití stojánkové baterie odpojte od baterie pancéřovou hadici, která vede od roháčku. Budete pak potřebovat dvě takové hadice (možno redukovat), které budou končit vnějším závitem G 3/4“, což je pro vstup a výstup filtru. </w:t>
      </w:r>
    </w:p>
    <w:p w14:paraId="0FBDB833" w14:textId="77777777" w:rsidR="00BE3161" w:rsidRPr="00296A17" w:rsidRDefault="00BE3161" w:rsidP="006A1A53">
      <w:pPr>
        <w:pStyle w:val="Odstavecseseznamem"/>
        <w:numPr>
          <w:ilvl w:val="0"/>
          <w:numId w:val="3"/>
        </w:numPr>
        <w:jc w:val="both"/>
        <w:rPr>
          <w:sz w:val="18"/>
        </w:rPr>
      </w:pPr>
      <w:r w:rsidRPr="00296A17">
        <w:rPr>
          <w:sz w:val="18"/>
        </w:rPr>
        <w:t xml:space="preserve">Pootočením víka o 1/8 doleva sundejte víko z hlavy, vytáhněte vložku a odstraňte z ní ochrannou fólii. Opačným postupem filtr zkompletujte. </w:t>
      </w:r>
    </w:p>
    <w:p w14:paraId="7C503E76" w14:textId="77777777" w:rsidR="00BE3161" w:rsidRPr="00296A17" w:rsidRDefault="00BE3161" w:rsidP="006A1A53">
      <w:pPr>
        <w:pStyle w:val="Odstavecseseznamem"/>
        <w:numPr>
          <w:ilvl w:val="0"/>
          <w:numId w:val="3"/>
        </w:numPr>
        <w:jc w:val="both"/>
        <w:rPr>
          <w:sz w:val="18"/>
        </w:rPr>
      </w:pPr>
      <w:r w:rsidRPr="00296A17">
        <w:rPr>
          <w:sz w:val="18"/>
        </w:rPr>
        <w:t xml:space="preserve">Pozvolným otevřením hlavního uzávěru vody filtr </w:t>
      </w:r>
      <w:proofErr w:type="spellStart"/>
      <w:r w:rsidRPr="00296A17">
        <w:rPr>
          <w:sz w:val="18"/>
        </w:rPr>
        <w:t>natlakujte</w:t>
      </w:r>
      <w:proofErr w:type="spellEnd"/>
      <w:r w:rsidRPr="00296A17">
        <w:rPr>
          <w:sz w:val="18"/>
        </w:rPr>
        <w:t xml:space="preserve"> a přesvědčte se o těsnosti spojů. V případě netěsnosti postup zopakujte.</w:t>
      </w:r>
    </w:p>
    <w:p w14:paraId="2D792F14" w14:textId="77777777" w:rsidR="00BE3161" w:rsidRPr="00296A17" w:rsidRDefault="00BE3161" w:rsidP="006A1A53">
      <w:pPr>
        <w:pStyle w:val="Odstavecseseznamem"/>
        <w:numPr>
          <w:ilvl w:val="0"/>
          <w:numId w:val="3"/>
        </w:numPr>
        <w:jc w:val="both"/>
        <w:rPr>
          <w:sz w:val="18"/>
        </w:rPr>
      </w:pPr>
      <w:r w:rsidRPr="00296A17">
        <w:rPr>
          <w:sz w:val="18"/>
        </w:rPr>
        <w:t>Po natlakování se víko od hlavy odsune a tlakem již budou oba díly „natvrdo“ spojeny.</w:t>
      </w:r>
    </w:p>
    <w:p w14:paraId="1D0FCFA2" w14:textId="77777777" w:rsidR="00BE3161" w:rsidRPr="006A2053" w:rsidRDefault="00BE3161" w:rsidP="00296A17">
      <w:pPr>
        <w:pBdr>
          <w:bottom w:val="single" w:sz="4" w:space="0" w:color="auto"/>
        </w:pBdr>
        <w:jc w:val="both"/>
        <w:rPr>
          <w:b/>
          <w:color w:val="2F5496" w:themeColor="accent5" w:themeShade="BF"/>
        </w:rPr>
      </w:pPr>
      <w:r w:rsidRPr="006A2053">
        <w:rPr>
          <w:b/>
          <w:color w:val="2F5496" w:themeColor="accent5" w:themeShade="BF"/>
        </w:rPr>
        <w:t>Uvedení do provozu</w:t>
      </w:r>
    </w:p>
    <w:p w14:paraId="029D4AA1" w14:textId="77777777" w:rsidR="006A1A53" w:rsidRDefault="006A1A53" w:rsidP="006A1A53">
      <w:pPr>
        <w:pStyle w:val="Odstavecseseznamem"/>
        <w:numPr>
          <w:ilvl w:val="0"/>
          <w:numId w:val="4"/>
        </w:numPr>
        <w:ind w:left="360"/>
        <w:jc w:val="both"/>
        <w:rPr>
          <w:sz w:val="18"/>
        </w:rPr>
      </w:pPr>
      <w:r w:rsidRPr="00296A17">
        <w:rPr>
          <w:sz w:val="18"/>
        </w:rPr>
        <w:t xml:space="preserve">Novou vložku propláchněte </w:t>
      </w:r>
      <w:r w:rsidR="00AE615C">
        <w:rPr>
          <w:sz w:val="18"/>
        </w:rPr>
        <w:t xml:space="preserve">maximálním průtokem </w:t>
      </w:r>
      <w:r w:rsidRPr="00296A17">
        <w:rPr>
          <w:sz w:val="18"/>
        </w:rPr>
        <w:t xml:space="preserve">cca </w:t>
      </w:r>
      <w:r w:rsidR="00AE615C">
        <w:rPr>
          <w:sz w:val="18"/>
        </w:rPr>
        <w:t xml:space="preserve">2 </w:t>
      </w:r>
      <w:r w:rsidRPr="00296A17">
        <w:rPr>
          <w:sz w:val="18"/>
        </w:rPr>
        <w:t>m</w:t>
      </w:r>
      <w:r w:rsidR="00AE615C">
        <w:rPr>
          <w:sz w:val="18"/>
        </w:rPr>
        <w:t>inuty</w:t>
      </w:r>
      <w:r w:rsidRPr="00296A17">
        <w:rPr>
          <w:sz w:val="18"/>
        </w:rPr>
        <w:t xml:space="preserve">. </w:t>
      </w:r>
      <w:r w:rsidR="00AE615C">
        <w:rPr>
          <w:sz w:val="18"/>
        </w:rPr>
        <w:t xml:space="preserve">Při tomto průplachu se z vložky vyplaví neškodný karbonový prášek, který se při dopravě filtr vydrolil. </w:t>
      </w:r>
      <w:r w:rsidRPr="00296A17">
        <w:rPr>
          <w:sz w:val="18"/>
        </w:rPr>
        <w:t>Potom je již voda vhodná k užívání. Je třeba však dodržovat níže uvedené instrukce.</w:t>
      </w:r>
    </w:p>
    <w:p w14:paraId="6744AE9E" w14:textId="77777777" w:rsidR="00AE615C" w:rsidRPr="00296A17" w:rsidRDefault="00AE615C" w:rsidP="006A1A53">
      <w:pPr>
        <w:pStyle w:val="Odstavecseseznamem"/>
        <w:numPr>
          <w:ilvl w:val="0"/>
          <w:numId w:val="4"/>
        </w:numPr>
        <w:ind w:left="360"/>
        <w:jc w:val="both"/>
        <w:rPr>
          <w:sz w:val="18"/>
        </w:rPr>
      </w:pPr>
      <w:r>
        <w:rPr>
          <w:sz w:val="18"/>
        </w:rPr>
        <w:t xml:space="preserve">POZN: voda, která při průplachu vyteče, je možné zachytit např. pro zalévání květin, jelikož už neobsahuje chlór. </w:t>
      </w:r>
    </w:p>
    <w:p w14:paraId="50EBE314" w14:textId="77777777" w:rsidR="006A1A53" w:rsidRPr="006A2053" w:rsidRDefault="006A1A53" w:rsidP="006A1A53">
      <w:pPr>
        <w:pBdr>
          <w:bottom w:val="single" w:sz="4" w:space="1" w:color="auto"/>
        </w:pBdr>
        <w:jc w:val="both"/>
        <w:rPr>
          <w:b/>
          <w:color w:val="2F5496" w:themeColor="accent5" w:themeShade="BF"/>
        </w:rPr>
      </w:pPr>
      <w:r w:rsidRPr="006A2053">
        <w:rPr>
          <w:b/>
          <w:color w:val="2F5496" w:themeColor="accent5" w:themeShade="BF"/>
        </w:rPr>
        <w:t>Výměna vložky</w:t>
      </w:r>
    </w:p>
    <w:p w14:paraId="04735488" w14:textId="6F230C6F" w:rsidR="006A1A53" w:rsidRPr="00296A17" w:rsidRDefault="006A1A53" w:rsidP="006A1A53">
      <w:pPr>
        <w:pStyle w:val="Odstavecseseznamem"/>
        <w:numPr>
          <w:ilvl w:val="0"/>
          <w:numId w:val="4"/>
        </w:numPr>
        <w:ind w:left="360"/>
        <w:jc w:val="both"/>
        <w:rPr>
          <w:sz w:val="18"/>
        </w:rPr>
      </w:pPr>
      <w:r w:rsidRPr="00296A17">
        <w:rPr>
          <w:sz w:val="18"/>
        </w:rPr>
        <w:t xml:space="preserve">Životnost vložky závisí na mnoha faktorech (protečení litry, </w:t>
      </w:r>
      <w:r w:rsidR="00AE615C">
        <w:rPr>
          <w:sz w:val="18"/>
        </w:rPr>
        <w:t xml:space="preserve">obsah chloru a dalších </w:t>
      </w:r>
      <w:r w:rsidR="00A43438">
        <w:rPr>
          <w:sz w:val="18"/>
        </w:rPr>
        <w:t>chlorovaných</w:t>
      </w:r>
      <w:r w:rsidR="00AE615C">
        <w:rPr>
          <w:sz w:val="18"/>
        </w:rPr>
        <w:t xml:space="preserve"> škodlivin, průtoku </w:t>
      </w:r>
      <w:r w:rsidRPr="00296A17">
        <w:rPr>
          <w:sz w:val="18"/>
        </w:rPr>
        <w:t>a</w:t>
      </w:r>
      <w:r w:rsidR="00AE615C">
        <w:rPr>
          <w:sz w:val="18"/>
        </w:rPr>
        <w:t>j). Doporučujeme výměnu po protečených 27 tisících litrech</w:t>
      </w:r>
      <w:r w:rsidRPr="00296A17">
        <w:rPr>
          <w:sz w:val="18"/>
        </w:rPr>
        <w:t xml:space="preserve">, </w:t>
      </w:r>
      <w:r w:rsidRPr="00296A17">
        <w:rPr>
          <w:b/>
          <w:sz w:val="18"/>
        </w:rPr>
        <w:t>maximálně však po</w:t>
      </w:r>
      <w:r w:rsidR="00A43438">
        <w:rPr>
          <w:b/>
          <w:sz w:val="18"/>
        </w:rPr>
        <w:t xml:space="preserve"> </w:t>
      </w:r>
      <w:r w:rsidR="0067759D">
        <w:rPr>
          <w:b/>
          <w:sz w:val="18"/>
        </w:rPr>
        <w:t>jednom</w:t>
      </w:r>
      <w:r w:rsidRPr="00296A17">
        <w:rPr>
          <w:b/>
          <w:sz w:val="18"/>
        </w:rPr>
        <w:t xml:space="preserve"> ro</w:t>
      </w:r>
      <w:r w:rsidR="0067759D">
        <w:rPr>
          <w:b/>
          <w:sz w:val="18"/>
        </w:rPr>
        <w:t>ku</w:t>
      </w:r>
      <w:r w:rsidRPr="00296A17">
        <w:rPr>
          <w:b/>
          <w:sz w:val="18"/>
        </w:rPr>
        <w:t>.</w:t>
      </w:r>
    </w:p>
    <w:p w14:paraId="577E85D9" w14:textId="77777777" w:rsidR="006A1A53" w:rsidRPr="00296A17" w:rsidRDefault="006A1A53" w:rsidP="006A1A53">
      <w:pPr>
        <w:pStyle w:val="Odstavecseseznamem"/>
        <w:numPr>
          <w:ilvl w:val="0"/>
          <w:numId w:val="4"/>
        </w:numPr>
        <w:ind w:left="360"/>
        <w:jc w:val="both"/>
        <w:rPr>
          <w:sz w:val="18"/>
          <w:u w:val="single"/>
        </w:rPr>
      </w:pPr>
      <w:r w:rsidRPr="00296A17">
        <w:rPr>
          <w:sz w:val="18"/>
          <w:u w:val="single"/>
        </w:rPr>
        <w:t>Čím častěji je vložka měněna, tím vyšší je její účinnost.</w:t>
      </w:r>
    </w:p>
    <w:p w14:paraId="2BE1C8A0" w14:textId="77777777" w:rsidR="006A1A53" w:rsidRPr="00296A17" w:rsidRDefault="00AE615C" w:rsidP="006A1A53">
      <w:pPr>
        <w:pStyle w:val="Odstavecseseznamem"/>
        <w:numPr>
          <w:ilvl w:val="0"/>
          <w:numId w:val="4"/>
        </w:numPr>
        <w:ind w:left="360"/>
        <w:jc w:val="both"/>
        <w:rPr>
          <w:sz w:val="18"/>
        </w:rPr>
      </w:pPr>
      <w:r>
        <w:rPr>
          <w:sz w:val="18"/>
        </w:rPr>
        <w:t>Je-li voda opět cítit chlorem, či se objeví pachuť vody, je potřeba vložku vyměnit</w:t>
      </w:r>
      <w:r w:rsidR="006A1A53" w:rsidRPr="00296A17">
        <w:rPr>
          <w:sz w:val="18"/>
        </w:rPr>
        <w:t>.</w:t>
      </w:r>
    </w:p>
    <w:p w14:paraId="0FDA6018" w14:textId="77777777" w:rsidR="006E3971" w:rsidRPr="006A2053" w:rsidRDefault="006E3971" w:rsidP="006E3971">
      <w:pPr>
        <w:jc w:val="both"/>
        <w:rPr>
          <w:b/>
          <w:color w:val="2F5496" w:themeColor="accent5" w:themeShade="BF"/>
          <w:sz w:val="20"/>
        </w:rPr>
      </w:pPr>
      <w:r w:rsidRPr="006A2053">
        <w:rPr>
          <w:b/>
          <w:color w:val="2F5496" w:themeColor="accent5" w:themeShade="BF"/>
          <w:sz w:val="20"/>
        </w:rPr>
        <w:t>Postup k výměně vložky</w:t>
      </w:r>
    </w:p>
    <w:p w14:paraId="47A53483" w14:textId="77777777" w:rsidR="006E3971" w:rsidRPr="00A43438" w:rsidRDefault="00A43438" w:rsidP="00A43438">
      <w:pPr>
        <w:pStyle w:val="Odstavecseseznamem"/>
        <w:numPr>
          <w:ilvl w:val="0"/>
          <w:numId w:val="12"/>
        </w:numPr>
        <w:rPr>
          <w:sz w:val="18"/>
        </w:rPr>
      </w:pPr>
      <w:r w:rsidRPr="00A43438">
        <w:rPr>
          <w:sz w:val="18"/>
        </w:rPr>
        <w:t>Pootočením víka o 1/8 doleva sundejte</w:t>
      </w:r>
      <w:r>
        <w:rPr>
          <w:sz w:val="18"/>
        </w:rPr>
        <w:t xml:space="preserve"> víko z hlavy, vytáhněte starou vložku. Vložka se vytahuje potáhnutím směrem dolů. </w:t>
      </w:r>
    </w:p>
    <w:p w14:paraId="27DC5D7C" w14:textId="77777777" w:rsidR="006E3971" w:rsidRPr="00296A17" w:rsidRDefault="006E3971" w:rsidP="006E3971">
      <w:pPr>
        <w:pStyle w:val="Odstavecseseznamem"/>
        <w:numPr>
          <w:ilvl w:val="0"/>
          <w:numId w:val="12"/>
        </w:numPr>
        <w:jc w:val="both"/>
        <w:rPr>
          <w:sz w:val="18"/>
        </w:rPr>
      </w:pPr>
      <w:r w:rsidRPr="00296A17">
        <w:rPr>
          <w:sz w:val="18"/>
        </w:rPr>
        <w:t>Ve filtru zůstane zbylá voda, připravte si vhodnou nádobu</w:t>
      </w:r>
      <w:r w:rsidR="00A43438">
        <w:rPr>
          <w:sz w:val="18"/>
        </w:rPr>
        <w:t>, kam je možné vodu zachytit.</w:t>
      </w:r>
    </w:p>
    <w:p w14:paraId="4BFB13FF" w14:textId="77777777" w:rsidR="006E3971" w:rsidRPr="00296A17" w:rsidRDefault="006E3971" w:rsidP="006E3971">
      <w:pPr>
        <w:pStyle w:val="Odstavecseseznamem"/>
        <w:numPr>
          <w:ilvl w:val="0"/>
          <w:numId w:val="12"/>
        </w:numPr>
        <w:jc w:val="both"/>
        <w:rPr>
          <w:sz w:val="18"/>
        </w:rPr>
      </w:pPr>
      <w:r w:rsidRPr="00296A17">
        <w:rPr>
          <w:sz w:val="18"/>
        </w:rPr>
        <w:t>Novou vložku vyměňte podle instrukcí v kapitole v Instalace a Uvedení do provozu.</w:t>
      </w:r>
    </w:p>
    <w:p w14:paraId="7A3AEF15" w14:textId="77777777" w:rsidR="006E3971" w:rsidRPr="00296A17" w:rsidRDefault="006E3971" w:rsidP="006E3971">
      <w:pPr>
        <w:pStyle w:val="Odstavecseseznamem"/>
        <w:numPr>
          <w:ilvl w:val="0"/>
          <w:numId w:val="12"/>
        </w:numPr>
        <w:jc w:val="both"/>
        <w:rPr>
          <w:sz w:val="18"/>
        </w:rPr>
      </w:pPr>
      <w:r w:rsidRPr="00296A17">
        <w:rPr>
          <w:sz w:val="18"/>
        </w:rPr>
        <w:t>Filtr omyjte pod tekoucí vodou. Těsnění namažte silikonovou vazelínou. Jakmile filtr vrátíte zpět, ujistěte se o jeho těsnosti.</w:t>
      </w:r>
    </w:p>
    <w:p w14:paraId="41F2E37A" w14:textId="77777777" w:rsidR="006E3971" w:rsidRPr="006E3971" w:rsidRDefault="006E3971" w:rsidP="006E3971">
      <w:pPr>
        <w:jc w:val="both"/>
        <w:rPr>
          <w:sz w:val="18"/>
        </w:rPr>
      </w:pPr>
    </w:p>
    <w:sectPr w:rsidR="006E3971" w:rsidRPr="006E3971" w:rsidSect="00302D7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161FD"/>
    <w:multiLevelType w:val="hybridMultilevel"/>
    <w:tmpl w:val="DC683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65F"/>
    <w:multiLevelType w:val="hybridMultilevel"/>
    <w:tmpl w:val="B644DA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7436C"/>
    <w:multiLevelType w:val="hybridMultilevel"/>
    <w:tmpl w:val="5A921BB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B47110C"/>
    <w:multiLevelType w:val="hybridMultilevel"/>
    <w:tmpl w:val="686C50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40F7D"/>
    <w:multiLevelType w:val="hybridMultilevel"/>
    <w:tmpl w:val="DB644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D3C8C"/>
    <w:multiLevelType w:val="hybridMultilevel"/>
    <w:tmpl w:val="B552C2D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B81E7E"/>
    <w:multiLevelType w:val="hybridMultilevel"/>
    <w:tmpl w:val="77DA594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A7A6E"/>
    <w:multiLevelType w:val="hybridMultilevel"/>
    <w:tmpl w:val="48F40B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66BA0"/>
    <w:multiLevelType w:val="hybridMultilevel"/>
    <w:tmpl w:val="5A44760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56A40"/>
    <w:multiLevelType w:val="hybridMultilevel"/>
    <w:tmpl w:val="D2D498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F5B76"/>
    <w:multiLevelType w:val="hybridMultilevel"/>
    <w:tmpl w:val="C7C462F8"/>
    <w:lvl w:ilvl="0" w:tplc="2A34570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DB46FB"/>
    <w:multiLevelType w:val="hybridMultilevel"/>
    <w:tmpl w:val="A1884D7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A475B14"/>
    <w:multiLevelType w:val="hybridMultilevel"/>
    <w:tmpl w:val="2BC458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0588">
    <w:abstractNumId w:val="12"/>
  </w:num>
  <w:num w:numId="2" w16cid:durableId="1162357709">
    <w:abstractNumId w:val="3"/>
  </w:num>
  <w:num w:numId="3" w16cid:durableId="1035665540">
    <w:abstractNumId w:val="1"/>
  </w:num>
  <w:num w:numId="4" w16cid:durableId="20398214">
    <w:abstractNumId w:val="8"/>
  </w:num>
  <w:num w:numId="5" w16cid:durableId="1926300617">
    <w:abstractNumId w:val="0"/>
  </w:num>
  <w:num w:numId="6" w16cid:durableId="1103066792">
    <w:abstractNumId w:val="7"/>
  </w:num>
  <w:num w:numId="7" w16cid:durableId="1914929098">
    <w:abstractNumId w:val="9"/>
  </w:num>
  <w:num w:numId="8" w16cid:durableId="893352208">
    <w:abstractNumId w:val="11"/>
  </w:num>
  <w:num w:numId="9" w16cid:durableId="1599868999">
    <w:abstractNumId w:val="5"/>
  </w:num>
  <w:num w:numId="10" w16cid:durableId="1634406287">
    <w:abstractNumId w:val="2"/>
  </w:num>
  <w:num w:numId="11" w16cid:durableId="1075323840">
    <w:abstractNumId w:val="4"/>
  </w:num>
  <w:num w:numId="12" w16cid:durableId="1639532833">
    <w:abstractNumId w:val="10"/>
  </w:num>
  <w:num w:numId="13" w16cid:durableId="272202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C2"/>
    <w:rsid w:val="000C0BCA"/>
    <w:rsid w:val="00184875"/>
    <w:rsid w:val="00296A17"/>
    <w:rsid w:val="002C4BEE"/>
    <w:rsid w:val="00302D72"/>
    <w:rsid w:val="00386BF6"/>
    <w:rsid w:val="00532D99"/>
    <w:rsid w:val="00555D35"/>
    <w:rsid w:val="0067759D"/>
    <w:rsid w:val="006A1A53"/>
    <w:rsid w:val="006A2053"/>
    <w:rsid w:val="006A4D84"/>
    <w:rsid w:val="006E3971"/>
    <w:rsid w:val="007112C8"/>
    <w:rsid w:val="008F5A3C"/>
    <w:rsid w:val="00917B9A"/>
    <w:rsid w:val="00A43438"/>
    <w:rsid w:val="00A434D8"/>
    <w:rsid w:val="00AE615C"/>
    <w:rsid w:val="00B562F5"/>
    <w:rsid w:val="00B95B73"/>
    <w:rsid w:val="00BE3161"/>
    <w:rsid w:val="00C236C2"/>
    <w:rsid w:val="00D14AE1"/>
    <w:rsid w:val="00E11B98"/>
    <w:rsid w:val="00E924C9"/>
    <w:rsid w:val="00EA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0AC5"/>
  <w15:chartTrackingRefBased/>
  <w15:docId w15:val="{60F82EF9-9FA7-470F-BA81-4C9D4AD6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6C2"/>
    <w:pPr>
      <w:ind w:left="720"/>
      <w:contextualSpacing/>
    </w:pPr>
  </w:style>
  <w:style w:type="table" w:styleId="Mkatabulky">
    <w:name w:val="Table Grid"/>
    <w:basedOn w:val="Normlntabulka"/>
    <w:uiPriority w:val="39"/>
    <w:rsid w:val="00C2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9AAA-45CC-4126-B38C-20C55B75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NB26</dc:creator>
  <cp:keywords/>
  <dc:description/>
  <cp:lastModifiedBy>ENVIROMARKET</cp:lastModifiedBy>
  <cp:revision>6</cp:revision>
  <cp:lastPrinted>2024-06-27T17:13:00Z</cp:lastPrinted>
  <dcterms:created xsi:type="dcterms:W3CDTF">2023-09-27T11:47:00Z</dcterms:created>
  <dcterms:modified xsi:type="dcterms:W3CDTF">2024-06-27T17:16:00Z</dcterms:modified>
</cp:coreProperties>
</file>